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005" w:rsidRPr="005F4005" w:rsidRDefault="005F4005" w:rsidP="005F4005">
      <w:pPr>
        <w:jc w:val="center"/>
        <w:rPr>
          <w:b/>
          <w:bCs/>
          <w:sz w:val="44"/>
          <w:szCs w:val="44"/>
        </w:rPr>
      </w:pPr>
      <w:r w:rsidRPr="005F4005">
        <w:rPr>
          <w:b/>
          <w:bCs/>
          <w:sz w:val="44"/>
          <w:szCs w:val="44"/>
        </w:rPr>
        <w:t>P</w:t>
      </w:r>
      <w:bookmarkStart w:id="0" w:name="_GoBack"/>
      <w:bookmarkEnd w:id="0"/>
      <w:r w:rsidRPr="005F4005">
        <w:rPr>
          <w:b/>
          <w:bCs/>
          <w:sz w:val="44"/>
          <w:szCs w:val="44"/>
        </w:rPr>
        <w:t>rohlášení o základní způsobilosti</w:t>
      </w:r>
    </w:p>
    <w:tbl>
      <w:tblPr>
        <w:tblW w:w="9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3016"/>
        <w:gridCol w:w="6396"/>
        <w:gridCol w:w="12"/>
      </w:tblGrid>
      <w:tr w:rsidR="005F4005" w:rsidRPr="00926BED" w:rsidTr="006E47D9">
        <w:trPr>
          <w:gridAfter w:val="1"/>
          <w:wAfter w:w="12" w:type="dxa"/>
          <w:trHeight w:val="567"/>
        </w:trPr>
        <w:tc>
          <w:tcPr>
            <w:tcW w:w="9412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F4005" w:rsidRPr="00926BED" w:rsidRDefault="005F4005" w:rsidP="006E47D9">
            <w:pPr>
              <w:jc w:val="center"/>
              <w:rPr>
                <w:rFonts w:ascii="Calibri" w:eastAsia="Calibri" w:hAnsi="Calibri" w:cs="Tahoma"/>
                <w:b/>
                <w:caps/>
              </w:rPr>
            </w:pPr>
            <w:r w:rsidRPr="00926BED">
              <w:rPr>
                <w:rFonts w:ascii="Calibri" w:eastAsia="Calibri" w:hAnsi="Calibri" w:cs="Tahoma"/>
                <w:b/>
                <w:bCs/>
              </w:rPr>
              <w:t>Název veřejné zakázky</w:t>
            </w:r>
          </w:p>
        </w:tc>
      </w:tr>
      <w:tr w:rsidR="005F4005" w:rsidRPr="00926BED" w:rsidTr="006E47D9">
        <w:trPr>
          <w:gridAfter w:val="1"/>
          <w:wAfter w:w="12" w:type="dxa"/>
        </w:trPr>
        <w:tc>
          <w:tcPr>
            <w:tcW w:w="9412" w:type="dxa"/>
            <w:gridSpan w:val="2"/>
            <w:shd w:val="clear" w:color="auto" w:fill="FFFFFF"/>
            <w:vAlign w:val="center"/>
          </w:tcPr>
          <w:p w:rsidR="005F4005" w:rsidRPr="006F6DBD" w:rsidRDefault="006F6DBD" w:rsidP="006F6DBD">
            <w:pPr>
              <w:jc w:val="center"/>
              <w:rPr>
                <w:rFonts w:ascii="Calibri,Bold" w:hAnsi="Calibri,Bold" w:cs="Calibri,Bold"/>
                <w:b/>
                <w:bCs/>
                <w:sz w:val="28"/>
                <w:szCs w:val="28"/>
              </w:rPr>
            </w:pPr>
            <w:r w:rsidRPr="006F6DBD">
              <w:rPr>
                <w:rFonts w:ascii="Calibri,Bold" w:hAnsi="Calibri,Bold" w:cs="Calibri,Bold"/>
                <w:b/>
                <w:bCs/>
                <w:sz w:val="28"/>
                <w:szCs w:val="28"/>
              </w:rPr>
              <w:t>Realizace areálu Gymnázia Kolín – 2. etapa – obnova parteru</w:t>
            </w:r>
          </w:p>
        </w:tc>
      </w:tr>
      <w:tr w:rsidR="005F4005" w:rsidRPr="00926BED" w:rsidTr="006E47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94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5F4005" w:rsidRPr="00926BED" w:rsidRDefault="005F4005" w:rsidP="006E47D9">
            <w:pPr>
              <w:jc w:val="center"/>
              <w:rPr>
                <w:rFonts w:ascii="Calibri" w:eastAsia="Calibri" w:hAnsi="Calibri" w:cs="Tahoma"/>
                <w:b/>
                <w:bCs/>
              </w:rPr>
            </w:pPr>
            <w:r w:rsidRPr="00926BED">
              <w:rPr>
                <w:rFonts w:ascii="Calibri" w:eastAsia="Calibri" w:hAnsi="Calibri" w:cs="Tahoma"/>
                <w:b/>
                <w:bCs/>
              </w:rPr>
              <w:t>Účastník zadávacího řízení</w:t>
            </w:r>
          </w:p>
        </w:tc>
      </w:tr>
      <w:tr w:rsidR="005F4005" w:rsidRPr="00926BED" w:rsidTr="006E47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30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005" w:rsidRPr="00926BED" w:rsidRDefault="005F4005" w:rsidP="006E47D9">
            <w:pPr>
              <w:rPr>
                <w:rFonts w:ascii="Calibri" w:eastAsia="Calibri" w:hAnsi="Calibri" w:cs="Tahoma"/>
              </w:rPr>
            </w:pPr>
            <w:r w:rsidRPr="00926BED">
              <w:rPr>
                <w:rFonts w:ascii="Calibri" w:eastAsia="Calibri" w:hAnsi="Calibri" w:cs="Tahoma"/>
              </w:rPr>
              <w:t>Obchodní firma / Název:</w:t>
            </w:r>
          </w:p>
        </w:tc>
        <w:tc>
          <w:tcPr>
            <w:tcW w:w="640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4005" w:rsidRPr="00926BED" w:rsidRDefault="005F4005" w:rsidP="006E47D9">
            <w:pPr>
              <w:jc w:val="center"/>
              <w:rPr>
                <w:rFonts w:ascii="Calibri" w:eastAsia="Calibri" w:hAnsi="Calibri" w:cs="Tahoma"/>
              </w:rPr>
            </w:pPr>
          </w:p>
        </w:tc>
      </w:tr>
      <w:tr w:rsidR="005F4005" w:rsidRPr="00926BED" w:rsidTr="006E47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30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005" w:rsidRPr="00926BED" w:rsidRDefault="005F4005" w:rsidP="006E47D9">
            <w:pPr>
              <w:rPr>
                <w:rFonts w:ascii="Calibri" w:eastAsia="Calibri" w:hAnsi="Calibri" w:cs="Tahoma"/>
              </w:rPr>
            </w:pPr>
            <w:r w:rsidRPr="00926BED">
              <w:rPr>
                <w:rFonts w:ascii="Calibri" w:eastAsia="Calibri" w:hAnsi="Calibri" w:cs="Tahoma"/>
              </w:rPr>
              <w:t>Sídlo / místo podnikání:</w:t>
            </w:r>
          </w:p>
        </w:tc>
        <w:tc>
          <w:tcPr>
            <w:tcW w:w="6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4005" w:rsidRPr="00926BED" w:rsidRDefault="005F4005" w:rsidP="006E47D9">
            <w:pPr>
              <w:jc w:val="center"/>
              <w:rPr>
                <w:rFonts w:ascii="Calibri" w:eastAsia="Calibri" w:hAnsi="Calibri" w:cs="Tahoma"/>
              </w:rPr>
            </w:pPr>
          </w:p>
        </w:tc>
      </w:tr>
      <w:tr w:rsidR="005F4005" w:rsidRPr="00926BED" w:rsidTr="006E47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30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005" w:rsidRPr="00926BED" w:rsidRDefault="005F4005" w:rsidP="006E47D9">
            <w:pPr>
              <w:rPr>
                <w:rFonts w:ascii="Calibri" w:eastAsia="Calibri" w:hAnsi="Calibri" w:cs="Tahoma"/>
              </w:rPr>
            </w:pPr>
            <w:r w:rsidRPr="00926BED">
              <w:rPr>
                <w:rFonts w:ascii="Calibri" w:eastAsia="Calibri" w:hAnsi="Calibri" w:cs="Tahoma"/>
              </w:rPr>
              <w:t>IČO:</w:t>
            </w:r>
          </w:p>
        </w:tc>
        <w:tc>
          <w:tcPr>
            <w:tcW w:w="6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4005" w:rsidRPr="00926BED" w:rsidRDefault="005F4005" w:rsidP="006E47D9">
            <w:pPr>
              <w:jc w:val="center"/>
              <w:rPr>
                <w:rFonts w:ascii="Calibri" w:eastAsia="Calibri" w:hAnsi="Calibri" w:cs="Tahoma"/>
              </w:rPr>
            </w:pPr>
          </w:p>
        </w:tc>
      </w:tr>
    </w:tbl>
    <w:p w:rsidR="005F4005" w:rsidRDefault="005F4005"/>
    <w:p w:rsidR="005F4005" w:rsidRPr="005D00C2" w:rsidRDefault="005F4005" w:rsidP="005F4005">
      <w:pPr>
        <w:pStyle w:val="2nesltext"/>
        <w:rPr>
          <w:rFonts w:asciiTheme="minorHAnsi" w:hAnsiTheme="minorHAnsi" w:cstheme="minorHAnsi"/>
          <w:lang w:eastAsia="cs-CZ"/>
        </w:rPr>
      </w:pPr>
      <w:r w:rsidRPr="005D00C2">
        <w:rPr>
          <w:rFonts w:asciiTheme="minorHAnsi" w:hAnsiTheme="minorHAnsi" w:cstheme="minorHAnsi"/>
          <w:lang w:eastAsia="cs-CZ"/>
        </w:rPr>
        <w:t>Účastník zadávacího řízení tímto v souladu s § 75 zákona č. 134/2016 Sb., o zadávání veřejných zakázek, (dále jen „</w:t>
      </w:r>
      <w:r w:rsidRPr="005D00C2">
        <w:rPr>
          <w:rFonts w:asciiTheme="minorHAnsi" w:hAnsiTheme="minorHAnsi" w:cstheme="minorHAnsi"/>
          <w:b/>
          <w:i/>
          <w:lang w:eastAsia="cs-CZ"/>
        </w:rPr>
        <w:t>ZZVZ</w:t>
      </w:r>
      <w:r w:rsidRPr="005D00C2">
        <w:rPr>
          <w:rFonts w:asciiTheme="minorHAnsi" w:hAnsiTheme="minorHAnsi" w:cstheme="minorHAnsi"/>
          <w:lang w:eastAsia="cs-CZ"/>
        </w:rPr>
        <w:t>), čestně prohlašuje, že splňuje podmínky základní způsobilosti požadované ZZVZ a zadávací dokumentací, tj. že:</w:t>
      </w:r>
    </w:p>
    <w:p w:rsidR="005F4005" w:rsidRPr="005D00C2" w:rsidRDefault="005F4005" w:rsidP="005F4005">
      <w:pPr>
        <w:pStyle w:val="3seznam"/>
        <w:numPr>
          <w:ilvl w:val="0"/>
          <w:numId w:val="0"/>
        </w:numPr>
        <w:ind w:left="3540" w:hanging="3540"/>
        <w:rPr>
          <w:rFonts w:asciiTheme="minorHAnsi" w:hAnsiTheme="minorHAnsi" w:cstheme="minorHAnsi"/>
        </w:rPr>
      </w:pPr>
      <w:r w:rsidRPr="005D00C2">
        <w:rPr>
          <w:rFonts w:asciiTheme="minorHAnsi" w:hAnsiTheme="minorHAnsi" w:cstheme="minorHAnsi"/>
          <w:b/>
          <w:lang w:eastAsia="cs-CZ"/>
        </w:rPr>
        <w:t xml:space="preserve">podle § 74 odst. 1 písm. b) ZZVZ - </w:t>
      </w:r>
      <w:r w:rsidRPr="005D00C2">
        <w:rPr>
          <w:rFonts w:asciiTheme="minorHAnsi" w:hAnsiTheme="minorHAnsi" w:cstheme="minorHAnsi"/>
          <w:b/>
          <w:lang w:eastAsia="cs-CZ"/>
        </w:rPr>
        <w:tab/>
      </w:r>
      <w:r w:rsidRPr="005D00C2">
        <w:rPr>
          <w:rFonts w:asciiTheme="minorHAnsi" w:hAnsiTheme="minorHAnsi" w:cstheme="minorHAnsi"/>
          <w:lang w:eastAsia="cs-CZ"/>
        </w:rPr>
        <w:t>nemá v České republice nebo v zemi svého sídla v evidenci daní zachycen splatný daňový nedoplatek</w:t>
      </w:r>
      <w:r w:rsidRPr="005D00C2">
        <w:rPr>
          <w:rFonts w:asciiTheme="minorHAnsi" w:hAnsiTheme="minorHAnsi" w:cstheme="minorHAnsi"/>
        </w:rPr>
        <w:t xml:space="preserve"> ve vztahu ke spotřební dani,</w:t>
      </w:r>
    </w:p>
    <w:p w:rsidR="005F4005" w:rsidRPr="005D00C2" w:rsidRDefault="005F4005" w:rsidP="005F4005">
      <w:pPr>
        <w:pStyle w:val="3seznam"/>
        <w:numPr>
          <w:ilvl w:val="0"/>
          <w:numId w:val="0"/>
        </w:numPr>
        <w:ind w:left="3540" w:hanging="3540"/>
        <w:rPr>
          <w:rFonts w:asciiTheme="minorHAnsi" w:hAnsiTheme="minorHAnsi" w:cstheme="minorHAnsi"/>
        </w:rPr>
      </w:pPr>
      <w:r w:rsidRPr="005D00C2">
        <w:rPr>
          <w:rFonts w:asciiTheme="minorHAnsi" w:hAnsiTheme="minorHAnsi" w:cstheme="minorHAnsi"/>
          <w:b/>
          <w:lang w:eastAsia="cs-CZ"/>
        </w:rPr>
        <w:t xml:space="preserve">podle § 74 odst. 1 písm. c) ZZVZ - </w:t>
      </w:r>
      <w:r w:rsidRPr="005D00C2">
        <w:rPr>
          <w:rFonts w:asciiTheme="minorHAnsi" w:hAnsiTheme="minorHAnsi" w:cstheme="minorHAnsi"/>
          <w:b/>
          <w:lang w:eastAsia="cs-CZ"/>
        </w:rPr>
        <w:tab/>
      </w:r>
      <w:r w:rsidRPr="005D00C2">
        <w:rPr>
          <w:rFonts w:asciiTheme="minorHAnsi" w:hAnsiTheme="minorHAnsi" w:cstheme="minorHAnsi"/>
          <w:lang w:eastAsia="cs-CZ"/>
        </w:rPr>
        <w:t xml:space="preserve">nemá </w:t>
      </w:r>
      <w:r w:rsidRPr="005D00C2">
        <w:rPr>
          <w:rFonts w:asciiTheme="minorHAnsi" w:hAnsiTheme="minorHAnsi" w:cstheme="minorHAnsi"/>
        </w:rPr>
        <w:t>v České republice nebo v zemi svého sídla splatný nedoplatek na pojistném nebo na penále na veřejné zdravotní pojištění,</w:t>
      </w:r>
    </w:p>
    <w:p w:rsidR="005F4005" w:rsidRPr="005D00C2" w:rsidRDefault="005F4005" w:rsidP="005F4005">
      <w:pPr>
        <w:pStyle w:val="3seznam"/>
        <w:numPr>
          <w:ilvl w:val="0"/>
          <w:numId w:val="0"/>
        </w:numPr>
        <w:ind w:left="3540" w:hanging="3540"/>
        <w:rPr>
          <w:rFonts w:asciiTheme="minorHAnsi" w:hAnsiTheme="minorHAnsi" w:cstheme="minorHAnsi"/>
        </w:rPr>
      </w:pPr>
      <w:r w:rsidRPr="005D00C2">
        <w:rPr>
          <w:rFonts w:asciiTheme="minorHAnsi" w:hAnsiTheme="minorHAnsi" w:cstheme="minorHAnsi"/>
          <w:b/>
          <w:lang w:eastAsia="cs-CZ"/>
        </w:rPr>
        <w:t xml:space="preserve">podle § 74 odst. 1 písm. e) ZZVZ - </w:t>
      </w:r>
      <w:r w:rsidRPr="005D00C2">
        <w:rPr>
          <w:rFonts w:asciiTheme="minorHAnsi" w:hAnsiTheme="minorHAnsi" w:cstheme="minorHAnsi"/>
          <w:b/>
          <w:lang w:eastAsia="cs-CZ"/>
        </w:rPr>
        <w:tab/>
      </w:r>
      <w:r w:rsidRPr="005D00C2">
        <w:rPr>
          <w:rFonts w:asciiTheme="minorHAnsi" w:hAnsiTheme="minorHAnsi" w:cstheme="minorHAnsi"/>
        </w:rPr>
        <w:t xml:space="preserve">není v likvidaci, nebylo proti němu vydáno rozhodnutí o úpadku, nebyla vůči němu nařízena nucená správa podle jiného právního předpisu nebo v obdobné situaci podle právního řádu země sídla dodavatele </w:t>
      </w:r>
      <w:r w:rsidRPr="005D00C2">
        <w:rPr>
          <w:rFonts w:asciiTheme="minorHAnsi" w:hAnsiTheme="minorHAnsi" w:cstheme="minorHAnsi"/>
          <w:i/>
        </w:rPr>
        <w:t>(uvede pouze dodavatel, který není zapsán v obchodním rejstříku)</w:t>
      </w:r>
      <w:r w:rsidRPr="005D00C2">
        <w:rPr>
          <w:rFonts w:asciiTheme="minorHAnsi" w:hAnsiTheme="minorHAnsi" w:cstheme="minorHAnsi"/>
        </w:rPr>
        <w:t>.</w:t>
      </w:r>
    </w:p>
    <w:p w:rsidR="005F4005" w:rsidRDefault="005F4005"/>
    <w:tbl>
      <w:tblPr>
        <w:tblW w:w="918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1"/>
        <w:gridCol w:w="5902"/>
      </w:tblGrid>
      <w:tr w:rsidR="005F4005" w:rsidRPr="001C2B9B" w:rsidTr="006E47D9">
        <w:trPr>
          <w:trHeight w:val="567"/>
          <w:jc w:val="center"/>
        </w:trPr>
        <w:tc>
          <w:tcPr>
            <w:tcW w:w="918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5F4005" w:rsidRPr="001C2B9B" w:rsidRDefault="005F4005" w:rsidP="005F4005">
            <w:pPr>
              <w:jc w:val="center"/>
              <w:rPr>
                <w:rFonts w:eastAsia="Lucida Sans Unicode" w:cstheme="minorHAnsi"/>
                <w:b/>
                <w:bCs/>
                <w:kern w:val="1"/>
                <w:lang w:eastAsia="hi-IN" w:bidi="hi-IN"/>
              </w:rPr>
            </w:pPr>
            <w:r w:rsidRPr="005F4005">
              <w:rPr>
                <w:rFonts w:ascii="Calibri" w:eastAsia="Calibri" w:hAnsi="Calibri" w:cs="Tahoma"/>
                <w:b/>
                <w:bCs/>
              </w:rPr>
              <w:t>Osoba zastupující účastníka zadávacího řízení</w:t>
            </w:r>
          </w:p>
        </w:tc>
      </w:tr>
      <w:tr w:rsidR="005F4005" w:rsidRPr="001C2B9B" w:rsidTr="006E47D9">
        <w:trPr>
          <w:trHeight w:val="567"/>
          <w:jc w:val="center"/>
        </w:trPr>
        <w:tc>
          <w:tcPr>
            <w:tcW w:w="32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005" w:rsidRPr="001C2B9B" w:rsidRDefault="005F4005" w:rsidP="006E47D9">
            <w:pPr>
              <w:widowControl w:val="0"/>
              <w:suppressAutoHyphens/>
              <w:rPr>
                <w:rFonts w:eastAsia="Lucida Sans Unicode" w:cstheme="minorHAnsi"/>
                <w:kern w:val="1"/>
                <w:lang w:eastAsia="hi-IN" w:bidi="hi-IN"/>
              </w:rPr>
            </w:pPr>
            <w:r w:rsidRPr="001C2B9B">
              <w:rPr>
                <w:rFonts w:eastAsia="Lucida Sans Unicode" w:cstheme="minorHAnsi"/>
                <w:kern w:val="1"/>
                <w:lang w:eastAsia="hi-IN" w:bidi="hi-IN"/>
              </w:rPr>
              <w:t>Titul, jméno, příjmení</w:t>
            </w:r>
          </w:p>
        </w:tc>
        <w:tc>
          <w:tcPr>
            <w:tcW w:w="59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F4005" w:rsidRPr="001C2B9B" w:rsidRDefault="005F4005" w:rsidP="006E47D9">
            <w:pPr>
              <w:widowControl w:val="0"/>
              <w:suppressAutoHyphens/>
              <w:jc w:val="center"/>
              <w:rPr>
                <w:rFonts w:eastAsia="Lucida Sans Unicode" w:cstheme="minorHAnsi"/>
                <w:i/>
                <w:kern w:val="1"/>
                <w:lang w:eastAsia="hi-IN" w:bidi="hi-IN"/>
              </w:rPr>
            </w:pPr>
          </w:p>
        </w:tc>
      </w:tr>
      <w:tr w:rsidR="005F4005" w:rsidRPr="001C2B9B" w:rsidTr="006E47D9">
        <w:trPr>
          <w:trHeight w:val="567"/>
          <w:jc w:val="center"/>
        </w:trPr>
        <w:tc>
          <w:tcPr>
            <w:tcW w:w="32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005" w:rsidRPr="001C2B9B" w:rsidRDefault="005F4005" w:rsidP="006E47D9">
            <w:pPr>
              <w:widowControl w:val="0"/>
              <w:suppressAutoHyphens/>
              <w:rPr>
                <w:rFonts w:eastAsia="Lucida Sans Unicode" w:cstheme="minorHAnsi"/>
                <w:kern w:val="1"/>
                <w:lang w:eastAsia="hi-IN" w:bidi="hi-IN"/>
              </w:rPr>
            </w:pPr>
            <w:r w:rsidRPr="001C2B9B">
              <w:rPr>
                <w:rFonts w:eastAsia="Lucida Sans Unicode" w:cstheme="minorHAnsi"/>
                <w:kern w:val="1"/>
                <w:lang w:eastAsia="hi-IN" w:bidi="hi-IN"/>
              </w:rPr>
              <w:t>Funkce</w:t>
            </w:r>
          </w:p>
        </w:tc>
        <w:tc>
          <w:tcPr>
            <w:tcW w:w="59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F4005" w:rsidRPr="001C2B9B" w:rsidRDefault="005F4005" w:rsidP="006E47D9">
            <w:pPr>
              <w:widowControl w:val="0"/>
              <w:suppressAutoHyphens/>
              <w:jc w:val="center"/>
              <w:rPr>
                <w:rFonts w:eastAsia="Lucida Sans Unicode" w:cstheme="minorHAnsi"/>
                <w:i/>
                <w:kern w:val="1"/>
                <w:lang w:eastAsia="hi-IN" w:bidi="hi-IN"/>
              </w:rPr>
            </w:pPr>
          </w:p>
        </w:tc>
      </w:tr>
      <w:tr w:rsidR="005F4005" w:rsidRPr="001C2B9B" w:rsidTr="006E47D9">
        <w:trPr>
          <w:trHeight w:val="567"/>
          <w:jc w:val="center"/>
        </w:trPr>
        <w:tc>
          <w:tcPr>
            <w:tcW w:w="32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005" w:rsidRPr="001C2B9B" w:rsidRDefault="005F4005" w:rsidP="006E47D9">
            <w:pPr>
              <w:widowControl w:val="0"/>
              <w:suppressAutoHyphens/>
              <w:rPr>
                <w:rFonts w:eastAsia="Lucida Sans Unicode" w:cstheme="minorHAnsi"/>
                <w:kern w:val="1"/>
                <w:lang w:eastAsia="hi-IN" w:bidi="hi-IN"/>
              </w:rPr>
            </w:pPr>
            <w:r w:rsidRPr="001C2B9B">
              <w:rPr>
                <w:rFonts w:eastAsia="Lucida Sans Unicode" w:cstheme="minorHAnsi"/>
                <w:kern w:val="1"/>
                <w:lang w:eastAsia="hi-IN" w:bidi="hi-IN"/>
              </w:rPr>
              <w:t>Datum podpisu</w:t>
            </w:r>
          </w:p>
        </w:tc>
        <w:tc>
          <w:tcPr>
            <w:tcW w:w="59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F4005" w:rsidRPr="001C2B9B" w:rsidRDefault="005F4005" w:rsidP="006E47D9">
            <w:pPr>
              <w:widowControl w:val="0"/>
              <w:suppressAutoHyphens/>
              <w:jc w:val="center"/>
              <w:rPr>
                <w:rFonts w:eastAsia="Lucida Sans Unicode" w:cstheme="minorHAnsi"/>
                <w:i/>
                <w:kern w:val="1"/>
                <w:lang w:eastAsia="hi-IN" w:bidi="hi-IN"/>
              </w:rPr>
            </w:pPr>
          </w:p>
        </w:tc>
      </w:tr>
      <w:tr w:rsidR="005F4005" w:rsidRPr="001C2B9B" w:rsidTr="006E47D9">
        <w:trPr>
          <w:trHeight w:val="1191"/>
          <w:jc w:val="center"/>
        </w:trPr>
        <w:tc>
          <w:tcPr>
            <w:tcW w:w="32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005" w:rsidRPr="001C2B9B" w:rsidRDefault="005F4005" w:rsidP="006E47D9">
            <w:pPr>
              <w:widowControl w:val="0"/>
              <w:suppressAutoHyphens/>
              <w:rPr>
                <w:rFonts w:eastAsia="Lucida Sans Unicode" w:cstheme="minorHAnsi"/>
                <w:kern w:val="1"/>
                <w:lang w:eastAsia="hi-IN" w:bidi="hi-IN"/>
              </w:rPr>
            </w:pPr>
            <w:r w:rsidRPr="001C2B9B">
              <w:rPr>
                <w:rFonts w:eastAsia="Lucida Sans Unicode" w:cstheme="minorHAnsi"/>
                <w:kern w:val="1"/>
                <w:lang w:eastAsia="hi-IN" w:bidi="hi-IN"/>
              </w:rPr>
              <w:t>Podpis (razítko) zastupující osoby:</w:t>
            </w:r>
          </w:p>
        </w:tc>
        <w:tc>
          <w:tcPr>
            <w:tcW w:w="59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F4005" w:rsidRPr="001C2B9B" w:rsidRDefault="005F4005" w:rsidP="006E47D9">
            <w:pPr>
              <w:widowControl w:val="0"/>
              <w:suppressAutoHyphens/>
              <w:jc w:val="center"/>
              <w:rPr>
                <w:rFonts w:eastAsia="Lucida Sans Unicode" w:cstheme="minorHAnsi"/>
                <w:i/>
                <w:kern w:val="1"/>
                <w:lang w:eastAsia="hi-IN" w:bidi="hi-IN"/>
              </w:rPr>
            </w:pPr>
          </w:p>
        </w:tc>
      </w:tr>
    </w:tbl>
    <w:p w:rsidR="005F4005" w:rsidRDefault="005F4005"/>
    <w:sectPr w:rsidR="005F400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D28" w:rsidRDefault="00491D28" w:rsidP="005F4005">
      <w:pPr>
        <w:spacing w:after="0" w:line="240" w:lineRule="auto"/>
      </w:pPr>
      <w:r>
        <w:separator/>
      </w:r>
    </w:p>
  </w:endnote>
  <w:endnote w:type="continuationSeparator" w:id="0">
    <w:p w:rsidR="00491D28" w:rsidRDefault="00491D28" w:rsidP="005F4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D28" w:rsidRDefault="00491D28" w:rsidP="005F4005">
      <w:pPr>
        <w:spacing w:after="0" w:line="240" w:lineRule="auto"/>
      </w:pPr>
      <w:r>
        <w:separator/>
      </w:r>
    </w:p>
  </w:footnote>
  <w:footnote w:type="continuationSeparator" w:id="0">
    <w:p w:rsidR="00491D28" w:rsidRDefault="00491D28" w:rsidP="005F4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005" w:rsidRDefault="006F6DBD">
    <w:pPr>
      <w:pStyle w:val="Zhlav"/>
    </w:pPr>
    <w:r>
      <w:t>Příloha č. 6</w:t>
    </w:r>
    <w:r w:rsidR="005F4005">
      <w:t xml:space="preserve"> Zadávací dokumentace – Předloha prohlášení o základní způsobilosti</w:t>
    </w:r>
    <w:r>
      <w:t xml:space="preserve"> – Realizace areálu Gymnázia Kolín – 2. etapa – obnova parteru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005"/>
    <w:rsid w:val="00491D28"/>
    <w:rsid w:val="005D00C2"/>
    <w:rsid w:val="005F4005"/>
    <w:rsid w:val="006F6DBD"/>
    <w:rsid w:val="00B47ECB"/>
    <w:rsid w:val="00CB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B54D1"/>
  <w15:chartTrackingRefBased/>
  <w15:docId w15:val="{91EF2770-94DE-472B-AAF1-B15C8225C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5F4005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5F4005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5F4005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5F4005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5F4005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F400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F4005"/>
  </w:style>
  <w:style w:type="paragraph" w:styleId="Zhlav">
    <w:name w:val="header"/>
    <w:basedOn w:val="Normln"/>
    <w:link w:val="ZhlavChar"/>
    <w:uiPriority w:val="99"/>
    <w:unhideWhenUsed/>
    <w:rsid w:val="005F4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F4005"/>
  </w:style>
  <w:style w:type="paragraph" w:styleId="Zpat">
    <w:name w:val="footer"/>
    <w:basedOn w:val="Normln"/>
    <w:link w:val="ZpatChar"/>
    <w:uiPriority w:val="99"/>
    <w:unhideWhenUsed/>
    <w:rsid w:val="005F4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F40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Řehořková</dc:creator>
  <cp:keywords/>
  <dc:description/>
  <cp:lastModifiedBy>Podnecká Milana</cp:lastModifiedBy>
  <cp:revision>2</cp:revision>
  <dcterms:created xsi:type="dcterms:W3CDTF">2021-03-25T12:29:00Z</dcterms:created>
  <dcterms:modified xsi:type="dcterms:W3CDTF">2021-03-25T12:29:00Z</dcterms:modified>
</cp:coreProperties>
</file>